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6C5D" w:rsidRPr="00306C5D" w:rsidRDefault="00306C5D" w:rsidP="00306C5D">
      <w:pPr>
        <w:jc w:val="center"/>
        <w:rPr>
          <w:rFonts w:ascii="Times New Roman" w:hAnsi="Times New Roman"/>
          <w:b/>
          <w:sz w:val="28"/>
          <w:szCs w:val="28"/>
        </w:rPr>
      </w:pPr>
      <w:r w:rsidRPr="00306C5D">
        <w:rPr>
          <w:rFonts w:ascii="Times New Roman" w:hAnsi="Times New Roman"/>
          <w:b/>
          <w:sz w:val="28"/>
          <w:szCs w:val="28"/>
        </w:rPr>
        <w:t>ПЕРЕЧЕНЬ</w:t>
      </w:r>
    </w:p>
    <w:p w:rsidR="00B97D8C" w:rsidRDefault="00306C5D" w:rsidP="00306C5D">
      <w:pPr>
        <w:jc w:val="center"/>
        <w:rPr>
          <w:rFonts w:ascii="Times New Roman" w:hAnsi="Times New Roman"/>
          <w:sz w:val="28"/>
          <w:szCs w:val="28"/>
        </w:rPr>
      </w:pPr>
      <w:r w:rsidRPr="00306C5D">
        <w:rPr>
          <w:rFonts w:ascii="Times New Roman" w:hAnsi="Times New Roman"/>
          <w:sz w:val="28"/>
          <w:szCs w:val="28"/>
        </w:rPr>
        <w:t xml:space="preserve">специализированных аудиторий кафедры машиностроения для проведения занятий по дисциплине Математические </w:t>
      </w:r>
      <w:r>
        <w:rPr>
          <w:rFonts w:ascii="Times New Roman" w:hAnsi="Times New Roman"/>
          <w:sz w:val="28"/>
          <w:szCs w:val="28"/>
        </w:rPr>
        <w:t xml:space="preserve">основы исследований </w:t>
      </w:r>
      <w:r w:rsidRPr="00306C5D">
        <w:rPr>
          <w:rFonts w:ascii="Times New Roman" w:hAnsi="Times New Roman"/>
          <w:sz w:val="28"/>
          <w:szCs w:val="28"/>
        </w:rPr>
        <w:t>динамических процессов в механических системах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34"/>
        <w:gridCol w:w="1134"/>
        <w:gridCol w:w="1842"/>
        <w:gridCol w:w="5670"/>
      </w:tblGrid>
      <w:tr w:rsidR="00306C5D" w:rsidRPr="00306C5D" w:rsidTr="00306C5D">
        <w:tc>
          <w:tcPr>
            <w:tcW w:w="534" w:type="dxa"/>
            <w:vAlign w:val="center"/>
          </w:tcPr>
          <w:p w:rsidR="00306C5D" w:rsidRPr="00306C5D" w:rsidRDefault="00306C5D" w:rsidP="00306C5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6C5D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1134" w:type="dxa"/>
            <w:vAlign w:val="center"/>
          </w:tcPr>
          <w:p w:rsidR="00306C5D" w:rsidRPr="00306C5D" w:rsidRDefault="00306C5D" w:rsidP="00306C5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6C5D">
              <w:rPr>
                <w:rFonts w:ascii="Times New Roman" w:hAnsi="Times New Roman"/>
                <w:sz w:val="24"/>
                <w:szCs w:val="24"/>
              </w:rPr>
              <w:t>Корпус</w:t>
            </w:r>
          </w:p>
        </w:tc>
        <w:tc>
          <w:tcPr>
            <w:tcW w:w="1842" w:type="dxa"/>
            <w:vAlign w:val="center"/>
          </w:tcPr>
          <w:p w:rsidR="00306C5D" w:rsidRPr="00306C5D" w:rsidRDefault="00306C5D" w:rsidP="00306C5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6C5D">
              <w:rPr>
                <w:rFonts w:ascii="Times New Roman" w:hAnsi="Times New Roman"/>
                <w:sz w:val="24"/>
                <w:szCs w:val="24"/>
              </w:rPr>
              <w:t>№№ аудиторий</w:t>
            </w:r>
          </w:p>
        </w:tc>
        <w:tc>
          <w:tcPr>
            <w:tcW w:w="5670" w:type="dxa"/>
            <w:vAlign w:val="center"/>
          </w:tcPr>
          <w:p w:rsidR="00306C5D" w:rsidRPr="00306C5D" w:rsidRDefault="00306C5D" w:rsidP="00306C5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6C5D">
              <w:rPr>
                <w:rFonts w:ascii="Times New Roman" w:hAnsi="Times New Roman"/>
                <w:sz w:val="24"/>
                <w:szCs w:val="24"/>
              </w:rPr>
              <w:t>Приборы и оборудование, используемые при изучении дисциплины</w:t>
            </w:r>
          </w:p>
        </w:tc>
      </w:tr>
      <w:tr w:rsidR="00306C5D" w:rsidRPr="00306C5D" w:rsidTr="00306C5D">
        <w:tc>
          <w:tcPr>
            <w:tcW w:w="534" w:type="dxa"/>
          </w:tcPr>
          <w:p w:rsidR="00306C5D" w:rsidRPr="00306C5D" w:rsidRDefault="00306C5D" w:rsidP="00306C5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306C5D" w:rsidRPr="00306C5D" w:rsidRDefault="00306C5D" w:rsidP="00306C5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842" w:type="dxa"/>
          </w:tcPr>
          <w:p w:rsidR="00306C5D" w:rsidRPr="00306C5D" w:rsidRDefault="00306C5D" w:rsidP="00306C5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318</w:t>
            </w:r>
          </w:p>
        </w:tc>
        <w:tc>
          <w:tcPr>
            <w:tcW w:w="5670" w:type="dxa"/>
          </w:tcPr>
          <w:p w:rsidR="00306C5D" w:rsidRPr="00306C5D" w:rsidRDefault="00306C5D" w:rsidP="00306C5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Видеопроектор</w:t>
            </w:r>
          </w:p>
        </w:tc>
      </w:tr>
      <w:tr w:rsidR="00306C5D" w:rsidRPr="00306C5D" w:rsidTr="00306C5D">
        <w:tc>
          <w:tcPr>
            <w:tcW w:w="534" w:type="dxa"/>
          </w:tcPr>
          <w:p w:rsidR="00306C5D" w:rsidRPr="00306C5D" w:rsidRDefault="00306C5D" w:rsidP="00306C5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306C5D" w:rsidRPr="00306C5D" w:rsidRDefault="00306C5D" w:rsidP="00306C5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842" w:type="dxa"/>
          </w:tcPr>
          <w:p w:rsidR="00306C5D" w:rsidRPr="00306C5D" w:rsidRDefault="00306C5D" w:rsidP="00306C5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319</w:t>
            </w:r>
          </w:p>
        </w:tc>
        <w:tc>
          <w:tcPr>
            <w:tcW w:w="5670" w:type="dxa"/>
          </w:tcPr>
          <w:p w:rsidR="00306C5D" w:rsidRPr="00306C5D" w:rsidRDefault="00306C5D" w:rsidP="00306C5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Плакаты</w:t>
            </w:r>
          </w:p>
        </w:tc>
      </w:tr>
      <w:tr w:rsidR="00306C5D" w:rsidRPr="00306C5D" w:rsidTr="00306C5D">
        <w:tc>
          <w:tcPr>
            <w:tcW w:w="534" w:type="dxa"/>
          </w:tcPr>
          <w:p w:rsidR="00306C5D" w:rsidRPr="00306C5D" w:rsidRDefault="00306C5D" w:rsidP="00306C5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306C5D" w:rsidRPr="00306C5D" w:rsidRDefault="00306C5D" w:rsidP="00306C5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842" w:type="dxa"/>
          </w:tcPr>
          <w:p w:rsidR="00306C5D" w:rsidRPr="00306C5D" w:rsidRDefault="00306C5D" w:rsidP="00306C5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325</w:t>
            </w:r>
          </w:p>
        </w:tc>
        <w:tc>
          <w:tcPr>
            <w:tcW w:w="5670" w:type="dxa"/>
          </w:tcPr>
          <w:p w:rsidR="00306C5D" w:rsidRPr="00306C5D" w:rsidRDefault="00306C5D" w:rsidP="00306C5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Компьютер, программное обеспечение  </w:t>
            </w:r>
          </w:p>
        </w:tc>
      </w:tr>
    </w:tbl>
    <w:p w:rsidR="00306C5D" w:rsidRDefault="00306C5D" w:rsidP="00306C5D">
      <w:pPr>
        <w:jc w:val="both"/>
        <w:rPr>
          <w:rFonts w:ascii="Times New Roman" w:hAnsi="Times New Roman"/>
          <w:sz w:val="28"/>
          <w:szCs w:val="28"/>
        </w:rPr>
      </w:pPr>
    </w:p>
    <w:p w:rsidR="00306C5D" w:rsidRDefault="00306C5D" w:rsidP="00306C5D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Составитель:</w:t>
      </w:r>
    </w:p>
    <w:p w:rsidR="00306C5D" w:rsidRPr="00306C5D" w:rsidRDefault="00306C5D" w:rsidP="00306C5D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Доцент 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bookmarkStart w:id="0" w:name="_GoBack"/>
      <w:bookmarkEnd w:id="0"/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>Т. Исинтаев, к.т.н.</w:t>
      </w:r>
    </w:p>
    <w:sectPr w:rsidR="00306C5D" w:rsidRPr="00306C5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1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671C"/>
    <w:rsid w:val="00306C5D"/>
    <w:rsid w:val="00B97D8C"/>
    <w:rsid w:val="00DC67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6C5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06C5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6C5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06C5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59</Words>
  <Characters>340</Characters>
  <Application>Microsoft Office Word</Application>
  <DocSecurity>0</DocSecurity>
  <Lines>2</Lines>
  <Paragraphs>1</Paragraphs>
  <ScaleCrop>false</ScaleCrop>
  <Company/>
  <LinksUpToDate>false</LinksUpToDate>
  <CharactersWithSpaces>398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</dc:creator>
  <cp:keywords/>
  <dc:description/>
  <cp:lastModifiedBy>ser</cp:lastModifiedBy>
  <cp:revision>2</cp:revision>
  <cp:lastPrinted>2017-09-15T08:23:00Z</cp:lastPrinted>
  <dcterms:created xsi:type="dcterms:W3CDTF">2017-09-15T08:14:00Z</dcterms:created>
  <dcterms:modified xsi:type="dcterms:W3CDTF">2017-09-15T08:24:00Z</dcterms:modified>
</cp:coreProperties>
</file>